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left"/>
        <w:rPr>
          <w:b w:val="false"/>
          <w:bCs w:val="false"/>
          <w:i w:val="false"/>
          <w:iCs w:val="false"/>
          <w:smallCaps/>
          <w:sz w:val="28"/>
          <w:szCs w:val="28"/>
        </w:rPr>
      </w:pPr>
      <w:r>
        <w:rPr>
          <w:b w:val="false"/>
          <w:bCs w:val="false"/>
          <w:i w:val="false"/>
          <w:iCs w:val="false"/>
          <w:smallCaps/>
          <w:sz w:val="28"/>
          <w:szCs w:val="28"/>
          <w:shd w:fill="auto" w:val="clear"/>
        </w:rPr>
        <w:t>E</w:t>
      </w:r>
      <w:r>
        <w:rPr>
          <w:b w:val="false"/>
          <w:bCs w:val="false"/>
          <w:i w:val="false"/>
          <w:iCs w:val="false"/>
          <w:smallCaps/>
          <w:sz w:val="28"/>
          <w:szCs w:val="28"/>
        </w:rPr>
        <w:t>vangélikus Kántorképző Intézet</w:t>
      </w:r>
    </w:p>
    <w:p>
      <w:pPr>
        <w:pStyle w:val="Normal"/>
        <w:jc w:val="left"/>
        <w:rPr>
          <w:b w:val="false"/>
          <w:bCs w:val="false"/>
          <w:i w:val="false"/>
          <w:iCs w:val="false"/>
          <w:smallCaps/>
          <w:sz w:val="28"/>
          <w:szCs w:val="28"/>
        </w:rPr>
      </w:pPr>
      <w:r>
        <w:rPr>
          <w:b w:val="false"/>
          <w:bCs w:val="false"/>
          <w:i w:val="false"/>
          <w:iCs w:val="false"/>
          <w:smallCaps/>
          <w:sz w:val="28"/>
          <w:szCs w:val="28"/>
        </w:rPr>
        <w:t>2151 Fót, Berda József utca 3.</w:t>
      </w:r>
    </w:p>
    <w:p>
      <w:pPr>
        <w:pStyle w:val="Normal"/>
        <w:jc w:val="left"/>
        <w:rPr>
          <w:b w:val="false"/>
          <w:bCs w:val="false"/>
          <w:i w:val="false"/>
          <w:iCs w:val="false"/>
          <w:smallCaps/>
          <w:sz w:val="28"/>
          <w:szCs w:val="28"/>
        </w:rPr>
      </w:pPr>
      <w:r>
        <w:rPr>
          <w:b w:val="false"/>
          <w:bCs w:val="false"/>
          <w:i w:val="false"/>
          <w:iCs w:val="false"/>
          <w:smallCaps/>
          <w:sz w:val="28"/>
          <w:szCs w:val="28"/>
        </w:rPr>
      </w:r>
    </w:p>
    <w:p>
      <w:pPr>
        <w:pStyle w:val="Normal"/>
        <w:spacing w:lineRule="auto" w:line="240"/>
        <w:jc w:val="left"/>
        <w:rPr>
          <w:b w:val="false"/>
          <w:bCs w:val="false"/>
          <w:i/>
          <w:iCs/>
          <w:caps w:val="false"/>
          <w:smallCaps w:val="false"/>
          <w:color w:val="000000"/>
          <w:sz w:val="12"/>
          <w:szCs w:val="12"/>
          <w:shd w:fill="auto" w:val="clear"/>
        </w:rPr>
      </w:pPr>
      <w:r>
        <w:rPr>
          <w:b w:val="false"/>
          <w:bCs w:val="false"/>
          <w:i/>
          <w:iCs/>
          <w:caps w:val="false"/>
          <w:smallCaps w:val="false"/>
          <w:color w:val="000000"/>
          <w:sz w:val="12"/>
          <w:szCs w:val="12"/>
          <w:shd w:fill="auto" w:val="clear"/>
        </w:rPr>
        <w:t>______________________________________________________________________________________</w:t>
      </w:r>
    </w:p>
    <w:p>
      <w:pPr>
        <w:pStyle w:val="Normal"/>
        <w:spacing w:lineRule="auto" w:line="240"/>
        <w:jc w:val="left"/>
        <w:rPr>
          <w:b w:val="false"/>
          <w:bCs w:val="false"/>
          <w:i/>
          <w:iCs/>
          <w:caps w:val="false"/>
          <w:smallCaps w:val="false"/>
          <w:color w:val="000000"/>
          <w:sz w:val="20"/>
          <w:szCs w:val="20"/>
          <w:shd w:fill="auto" w:val="clear"/>
        </w:rPr>
      </w:pPr>
      <w:r>
        <w:rPr>
          <w:b w:val="false"/>
          <w:bCs w:val="false"/>
          <w:i/>
          <w:iCs/>
          <w:caps w:val="false"/>
          <w:smallCaps w:val="false"/>
          <w:color w:val="000000"/>
          <w:sz w:val="20"/>
          <w:szCs w:val="20"/>
          <w:shd w:fill="auto" w:val="clear"/>
        </w:rPr>
      </w:r>
    </w:p>
    <w:tbl>
      <w:tblPr>
        <w:tblW w:w="5203" w:type="dxa"/>
        <w:jc w:val="left"/>
        <w:tblInd w:w="55" w:type="dxa"/>
        <w:tblBorders>
          <w:top w:val="nil"/>
          <w:left w:val="nil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03"/>
      </w:tblGrid>
      <w:tr>
        <w:trPr>
          <w:cantSplit w:val="false"/>
        </w:trPr>
        <w:tc>
          <w:tcPr>
            <w:tcW w:w="5203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Cs/>
                <w:i w:val="false"/>
                <w:iCs w:val="false"/>
                <w:caps w:val="false"/>
                <w:smallCaps w:val="false"/>
                <w:color w:val="000000"/>
                <w:sz w:val="28"/>
                <w:szCs w:val="28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color w:val="000000"/>
                <w:sz w:val="28"/>
                <w:szCs w:val="28"/>
                <w:shd w:fill="auto" w:val="clear"/>
              </w:rPr>
              <w:t>A jelentkező</w:t>
            </w:r>
          </w:p>
        </w:tc>
      </w:tr>
    </w:tbl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55"/>
        <w:gridCol w:w="3405"/>
      </w:tblGrid>
      <w:tr>
        <w:trPr>
          <w:cantSplit w:val="false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uto" w:line="240" w:before="170" w:after="170"/>
              <w:ind w:left="113" w:right="113" w:hanging="0"/>
              <w:jc w:val="left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N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eve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lineRule="auto" w:line="240" w:before="170" w:after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uto" w:line="240" w:before="170" w:after="170"/>
              <w:ind w:left="113" w:right="113" w:hanging="0"/>
              <w:jc w:val="left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Lakcím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e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lineRule="auto" w:line="240" w:before="170" w:after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uto" w:line="240" w:before="170" w:after="170"/>
              <w:ind w:left="113" w:right="113" w:hanging="0"/>
              <w:jc w:val="left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Drótpostacím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e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lineRule="auto" w:line="240" w:before="170" w:after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uto" w:line="240" w:before="170" w:after="170"/>
              <w:ind w:left="113" w:right="113" w:hanging="0"/>
              <w:jc w:val="left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Telefonszám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lineRule="auto" w:line="240" w:before="170" w:after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spacing w:lineRule="auto" w:lin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I.</w:t>
      </w:r>
    </w:p>
    <w:tbl>
      <w:tblPr>
        <w:tblW w:w="5203" w:type="dxa"/>
        <w:jc w:val="left"/>
        <w:tblInd w:w="55" w:type="dxa"/>
        <w:tblBorders>
          <w:top w:val="nil"/>
          <w:left w:val="nil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03"/>
      </w:tblGrid>
      <w:tr>
        <w:trPr>
          <w:cantSplit w:val="false"/>
        </w:trPr>
        <w:tc>
          <w:tcPr>
            <w:tcW w:w="5203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Tblzattartalom"/>
              <w:snapToGrid w:val="false"/>
              <w:spacing w:before="0" w:after="0"/>
              <w:ind w:left="113" w:right="113" w:hanging="0"/>
              <w:jc w:val="center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Evangélikus</w:t>
            </w:r>
          </w:p>
          <w:p>
            <w:pPr>
              <w:pStyle w:val="Tblzattartalom"/>
              <w:snapToGrid w:val="false"/>
              <w:spacing w:before="0" w:after="0"/>
              <w:ind w:left="113" w:right="113" w:hanging="0"/>
              <w:jc w:val="center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kántort</w:t>
            </w: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ovábbképző tanfolyam</w:t>
            </w:r>
          </w:p>
          <w:p>
            <w:pPr>
              <w:pStyle w:val="Tblzattartalom"/>
              <w:snapToGrid w:val="false"/>
              <w:spacing w:before="0" w:after="0"/>
              <w:ind w:left="113" w:right="113" w:hanging="0"/>
              <w:jc w:val="center"/>
              <w:rPr>
                <w:b/>
                <w:bCs/>
                <w:i w:val="false"/>
                <w:iCs w:val="false"/>
                <w:caps w:val="false"/>
                <w:smallCaps w:val="false"/>
                <w:color w:val="000000"/>
                <w:sz w:val="28"/>
                <w:szCs w:val="28"/>
                <w:shd w:fill="auto" w:val="clear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color w:val="000000"/>
                <w:sz w:val="28"/>
                <w:szCs w:val="28"/>
                <w:shd w:fill="auto" w:val="clear"/>
              </w:rPr>
              <w:t>Jelentkezés</w:t>
            </w:r>
          </w:p>
          <w:p>
            <w:pPr>
              <w:pStyle w:val="Tblzattartalom"/>
              <w:snapToGrid w:val="false"/>
              <w:spacing w:before="0" w:after="0"/>
              <w:ind w:left="113" w:right="113" w:hanging="0"/>
              <w:jc w:val="left"/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12"/>
                <w:szCs w:val="12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12"/>
                <w:szCs w:val="12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57" w:after="57"/>
              <w:ind w:left="113" w:right="113" w:hanging="0"/>
              <w:jc w:val="left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Szállással, e</w:t>
            </w: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 xml:space="preserve">llátással </w:t>
            </w: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12</w:t>
            </w: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.000 Ft</w:t>
            </w:r>
          </w:p>
        </w:tc>
      </w:tr>
      <w:tr>
        <w:trPr>
          <w:cantSplit w:val="false"/>
        </w:trPr>
        <w:tc>
          <w:tcPr>
            <w:tcW w:w="5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57" w:after="57"/>
              <w:ind w:left="113" w:right="113" w:hanging="0"/>
              <w:jc w:val="left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Részt veszek</w:t>
            </w:r>
          </w:p>
          <w:p>
            <w:pPr>
              <w:pStyle w:val="Tblzattartalom"/>
              <w:snapToGrid w:val="false"/>
              <w:spacing w:before="57" w:after="57"/>
              <w:ind w:left="113" w:right="113" w:hanging="0"/>
              <w:jc w:val="left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(</w:t>
            </w:r>
            <w:r>
              <w:rPr>
                <w:b/>
                <w:bCs/>
                <w:i w:val="false"/>
                <w:iCs w:val="false"/>
                <w:caps w:val="false"/>
                <w:smallCaps w:val="false"/>
                <w:sz w:val="24"/>
                <w:szCs w:val="24"/>
                <w:shd w:fill="auto" w:val="clear"/>
              </w:rPr>
              <w:t>kérjük X-szel jelezni</w:t>
            </w: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)</w:t>
            </w: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:</w:t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ind w:left="567" w:right="0" w:hanging="0"/>
        <w:jc w:val="left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A kitöltött lapot kérjük</w:t>
      </w:r>
    </w:p>
    <w:p>
      <w:pPr>
        <w:pStyle w:val="Normal"/>
        <w:ind w:left="567" w:right="0" w:hanging="0"/>
        <w:jc w:val="left"/>
        <w:rPr>
          <w:rStyle w:val="Internethivatkozs"/>
          <w:b/>
          <w:bCs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az </w:t>
      </w:r>
      <w:hyperlink r:id="rId2">
        <w:r>
          <w:rPr>
            <w:rStyle w:val="Internethivatkozs"/>
            <w:b/>
            <w:bCs/>
            <w:color w:val="000000"/>
            <w:sz w:val="28"/>
            <w:szCs w:val="28"/>
          </w:rPr>
          <w:t>ezsu@lutheran.hu</w:t>
        </w:r>
      </w:hyperlink>
    </w:p>
    <w:p>
      <w:pPr>
        <w:pStyle w:val="Normal"/>
        <w:ind w:left="567" w:right="0" w:hanging="0"/>
        <w:jc w:val="left"/>
        <w:rPr>
          <w:rStyle w:val="Internethivatkozs"/>
          <w:b/>
          <w:bCs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és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a </w:t>
      </w:r>
      <w:hyperlink r:id="rId3">
        <w:r>
          <w:rPr>
            <w:rStyle w:val="Internethivatkozs"/>
            <w:b/>
            <w:bCs/>
            <w:color w:val="000000"/>
            <w:sz w:val="28"/>
            <w:szCs w:val="28"/>
          </w:rPr>
          <w:t>kantorkepzo@</w:t>
        </w:r>
        <w:r>
          <w:rPr>
            <w:rStyle w:val="Internethivatkozs"/>
            <w:b/>
            <w:bCs/>
            <w:i w:val="false"/>
            <w:iCs w:val="false"/>
            <w:color w:val="000000"/>
            <w:sz w:val="28"/>
            <w:szCs w:val="28"/>
          </w:rPr>
          <w:t>lutheran.hu</w:t>
        </w:r>
      </w:hyperlink>
    </w:p>
    <w:p>
      <w:pPr>
        <w:pStyle w:val="Normal"/>
        <w:ind w:left="567" w:right="0" w:hanging="0"/>
        <w:jc w:val="left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címre elküldeni,</w:t>
      </w:r>
    </w:p>
    <w:p>
      <w:pPr>
        <w:pStyle w:val="Normal"/>
        <w:ind w:left="567" w:right="0" w:hanging="0"/>
        <w:jc w:val="left"/>
        <w:rPr>
          <w:b/>
          <w:bCs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lehetőleg</w:t>
      </w:r>
      <w:r>
        <w:rPr>
          <w:b/>
          <w:bCs/>
          <w:i w:val="false"/>
          <w:iCs w:val="false"/>
          <w:color w:val="000000"/>
          <w:sz w:val="28"/>
          <w:szCs w:val="28"/>
        </w:rPr>
        <w:t xml:space="preserve"> július 31-ig</w:t>
      </w:r>
      <w:r>
        <w:rPr>
          <w:b/>
          <w:bCs/>
          <w:i w:val="false"/>
          <w:iCs w:val="false"/>
          <w:color w:val="000000"/>
          <w:sz w:val="28"/>
          <w:szCs w:val="28"/>
        </w:rPr>
        <w:t>!</w:t>
      </w:r>
    </w:p>
    <w:p>
      <w:pPr>
        <w:pStyle w:val="Normal"/>
        <w:jc w:val="left"/>
        <w:rPr>
          <w:b w:val="false"/>
          <w:bCs w:val="false"/>
          <w:i w:val="false"/>
          <w:iCs w:val="false"/>
          <w:smallCaps/>
          <w:color w:val="000000"/>
          <w:sz w:val="28"/>
          <w:szCs w:val="28"/>
          <w:shd w:fill="auto" w:val="clear"/>
        </w:rPr>
      </w:pPr>
      <w:r>
        <w:br w:type="column"/>
      </w:r>
      <w:r>
        <w:rPr>
          <w:b w:val="false"/>
          <w:bCs w:val="false"/>
          <w:i w:val="false"/>
          <w:iCs w:val="false"/>
          <w:smallCaps/>
          <w:color w:val="000000"/>
          <w:sz w:val="28"/>
          <w:szCs w:val="28"/>
          <w:shd w:fill="auto" w:val="clear"/>
        </w:rPr>
        <w:t>Jelentkezés az ökumenikus orgonakurzusokra</w:t>
      </w:r>
    </w:p>
    <w:p>
      <w:pPr>
        <w:pStyle w:val="Normal"/>
        <w:jc w:val="left"/>
        <w:rPr>
          <w:b w:val="false"/>
          <w:bCs w:val="false"/>
          <w:i w:val="false"/>
          <w:iCs w:val="false"/>
          <w:smallCaps/>
          <w:color w:val="000000"/>
          <w:sz w:val="28"/>
          <w:szCs w:val="28"/>
          <w:shd w:fill="auto" w:val="clear"/>
        </w:rPr>
      </w:pPr>
      <w:r>
        <w:rPr>
          <w:b w:val="false"/>
          <w:bCs w:val="false"/>
          <w:i w:val="false"/>
          <w:iCs w:val="false"/>
          <w:smallCaps/>
          <w:color w:val="000000"/>
          <w:sz w:val="28"/>
          <w:szCs w:val="28"/>
          <w:shd w:fill="auto" w:val="clear"/>
        </w:rPr>
        <w:t>és az evangélikus kántor</w:t>
      </w:r>
      <w:r>
        <w:rPr>
          <w:b w:val="false"/>
          <w:bCs w:val="false"/>
          <w:i w:val="false"/>
          <w:iCs w:val="false"/>
          <w:smallCaps/>
          <w:color w:val="000000"/>
          <w:sz w:val="28"/>
          <w:szCs w:val="28"/>
          <w:shd w:fill="auto" w:val="clear"/>
        </w:rPr>
        <w:t>továbbképző tanfolyamra</w:t>
      </w:r>
    </w:p>
    <w:p>
      <w:pPr>
        <w:pStyle w:val="Normal"/>
        <w:jc w:val="left"/>
        <w:rPr>
          <w:b w:val="false"/>
          <w:bCs w:val="false"/>
          <w:i w:val="false"/>
          <w:iCs w:val="false"/>
          <w:smallCaps/>
          <w:color w:val="000000"/>
          <w:sz w:val="28"/>
          <w:szCs w:val="28"/>
          <w:shd w:fill="auto" w:val="clear"/>
        </w:rPr>
      </w:pPr>
      <w:r>
        <w:rPr>
          <w:b w:val="false"/>
          <w:bCs w:val="false"/>
          <w:i w:val="false"/>
          <w:iCs w:val="false"/>
          <w:smallCaps/>
          <w:color w:val="000000"/>
          <w:sz w:val="28"/>
          <w:szCs w:val="28"/>
          <w:shd w:fill="auto" w:val="clear"/>
        </w:rPr>
        <w:t xml:space="preserve">2015. augusztus </w:t>
      </w:r>
      <w:r>
        <w:rPr>
          <w:b w:val="false"/>
          <w:bCs w:val="false"/>
          <w:i w:val="false"/>
          <w:iCs w:val="false"/>
          <w:smallCaps/>
          <w:color w:val="000000"/>
          <w:sz w:val="28"/>
          <w:szCs w:val="28"/>
          <w:shd w:fill="auto" w:val="clear"/>
        </w:rPr>
        <w:t>23–26.</w:t>
      </w:r>
    </w:p>
    <w:p>
      <w:pPr>
        <w:pStyle w:val="Normal"/>
        <w:jc w:val="left"/>
        <w:rPr>
          <w:b w:val="false"/>
          <w:bCs w:val="false"/>
          <w:smallCaps/>
          <w:color w:val="000000"/>
          <w:sz w:val="12"/>
          <w:szCs w:val="12"/>
          <w:shd w:fill="auto" w:val="clear"/>
        </w:rPr>
      </w:pPr>
      <w:r>
        <w:rPr>
          <w:b w:val="false"/>
          <w:bCs w:val="false"/>
          <w:smallCaps/>
          <w:color w:val="000000"/>
          <w:sz w:val="12"/>
          <w:szCs w:val="12"/>
          <w:shd w:fill="auto" w:val="clear"/>
        </w:rPr>
        <w:t>________________________________________________________________________________________________________________________________________________________________________</w:t>
      </w:r>
    </w:p>
    <w:p>
      <w:pPr>
        <w:pStyle w:val="Normal"/>
        <w:jc w:val="left"/>
        <w:rPr>
          <w:b w:val="false"/>
          <w:bCs w:val="false"/>
          <w:i w:val="false"/>
          <w:iCs w:val="false"/>
          <w:smallCaps/>
          <w:color w:val="000000"/>
          <w:sz w:val="20"/>
          <w:szCs w:val="20"/>
          <w:shd w:fill="auto" w:val="clear"/>
        </w:rPr>
      </w:pPr>
      <w:r>
        <w:rPr>
          <w:b w:val="false"/>
          <w:bCs w:val="false"/>
          <w:i w:val="false"/>
          <w:iCs w:val="false"/>
          <w:smallCaps/>
          <w:color w:val="000000"/>
          <w:sz w:val="20"/>
          <w:szCs w:val="20"/>
          <w:shd w:fill="auto" w:val="clear"/>
        </w:rPr>
      </w:r>
    </w:p>
    <w:p>
      <w:pPr>
        <w:pStyle w:val="Normal"/>
        <w:jc w:val="center"/>
        <w:rPr>
          <w:b/>
          <w:bCs/>
          <w:caps w:val="false"/>
          <w:smallCaps w:val="false"/>
          <w:color w:val="000000"/>
          <w:sz w:val="28"/>
          <w:szCs w:val="28"/>
          <w:shd w:fill="auto" w:val="clear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</w:rPr>
        <w:t xml:space="preserve">. </w:t>
      </w:r>
      <w:r>
        <w:rPr>
          <w:b/>
          <w:bCs/>
          <w:caps w:val="false"/>
          <w:smallCaps w:val="false"/>
          <w:color w:val="000000"/>
          <w:sz w:val="28"/>
          <w:szCs w:val="28"/>
          <w:shd w:fill="auto" w:val="clear"/>
        </w:rPr>
        <w:t>Ö</w:t>
      </w:r>
      <w:r>
        <w:rPr>
          <w:b/>
          <w:bCs/>
          <w:caps w:val="false"/>
          <w:smallCaps w:val="false"/>
          <w:color w:val="000000"/>
          <w:sz w:val="28"/>
          <w:szCs w:val="28"/>
          <w:shd w:fill="auto" w:val="clear"/>
        </w:rPr>
        <w:t>kumenikus orgonakurzusok</w:t>
      </w:r>
    </w:p>
    <w:p>
      <w:pPr>
        <w:pStyle w:val="Normal"/>
        <w:jc w:val="center"/>
        <w:rPr>
          <w:b/>
          <w:bCs/>
          <w:caps w:val="false"/>
          <w:smallCaps w:val="false"/>
          <w:color w:val="000000"/>
          <w:sz w:val="28"/>
          <w:szCs w:val="28"/>
          <w:shd w:fill="auto" w:val="clear"/>
        </w:rPr>
      </w:pPr>
      <w:r>
        <w:rPr>
          <w:b/>
          <w:bCs/>
          <w:caps w:val="false"/>
          <w:smallCaps w:val="false"/>
          <w:color w:val="000000"/>
          <w:sz w:val="28"/>
          <w:szCs w:val="28"/>
          <w:shd w:fill="auto" w:val="clear"/>
        </w:rPr>
        <w:t xml:space="preserve">A) </w:t>
      </w:r>
      <w:r>
        <w:rPr>
          <w:b/>
          <w:bCs/>
          <w:caps w:val="false"/>
          <w:smallCaps w:val="false"/>
          <w:color w:val="000000"/>
          <w:sz w:val="28"/>
          <w:szCs w:val="28"/>
          <w:shd w:fill="auto" w:val="clear"/>
        </w:rPr>
        <w:t>Jelentkezés</w:t>
      </w:r>
    </w:p>
    <w:p>
      <w:pPr>
        <w:pStyle w:val="Normal"/>
        <w:jc w:val="left"/>
        <w:rPr>
          <w:b/>
          <w:bCs/>
          <w:smallCaps/>
          <w:sz w:val="12"/>
          <w:szCs w:val="12"/>
          <w:shd w:fill="auto" w:val="clear"/>
        </w:rPr>
      </w:pPr>
      <w:r>
        <w:rPr>
          <w:b/>
          <w:bCs/>
          <w:smallCaps/>
          <w:sz w:val="12"/>
          <w:szCs w:val="12"/>
          <w:shd w:fill="auto" w:val="clear"/>
        </w:rPr>
      </w:r>
    </w:p>
    <w:p>
      <w:pPr>
        <w:pStyle w:val="Normal"/>
        <w:spacing w:lineRule="auto" w:line="360"/>
        <w:jc w:val="left"/>
        <w:rPr>
          <w:b w:val="false"/>
          <w:bCs w:val="false"/>
          <w:caps w:val="false"/>
          <w:smallCaps w:val="false"/>
          <w:sz w:val="24"/>
          <w:szCs w:val="24"/>
          <w:shd w:fill="auto" w:val="clear"/>
        </w:rPr>
      </w:pPr>
      <w:r>
        <w:rPr>
          <w:b w:val="false"/>
          <w:bCs w:val="false"/>
          <w:caps w:val="false"/>
          <w:smallCaps w:val="false"/>
          <w:sz w:val="24"/>
          <w:szCs w:val="24"/>
          <w:shd w:fill="auto" w:val="clear"/>
        </w:rPr>
        <w:t xml:space="preserve">A választást </w:t>
      </w:r>
      <w:bookmarkStart w:id="0" w:name="__DdeLink__12203_712923536"/>
      <w:r>
        <w:rPr>
          <w:b w:val="false"/>
          <w:bCs w:val="false"/>
          <w:caps w:val="false"/>
          <w:smallCaps w:val="false"/>
          <w:sz w:val="24"/>
          <w:szCs w:val="24"/>
          <w:shd w:fill="auto" w:val="clear"/>
        </w:rPr>
        <w:t>kérjük X-szel jelezni</w:t>
      </w:r>
      <w:bookmarkEnd w:id="0"/>
      <w:r>
        <w:rPr>
          <w:b w:val="false"/>
          <w:bCs w:val="false"/>
          <w:caps w:val="false"/>
          <w:smallCaps w:val="false"/>
          <w:sz w:val="24"/>
          <w:szCs w:val="24"/>
          <w:shd w:fill="auto" w:val="clear"/>
        </w:rPr>
        <w:t>!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5"/>
        <w:gridCol w:w="5445"/>
        <w:gridCol w:w="1290"/>
        <w:gridCol w:w="3075"/>
      </w:tblGrid>
      <w:tr>
        <w:trPr>
          <w:cantSplit w:val="false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113" w:after="113"/>
              <w:ind w:left="57" w:right="57" w:hang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before="113" w:after="113"/>
              <w:ind w:left="113" w:right="113" w:hanging="0"/>
              <w:jc w:val="center"/>
              <w:rPr>
                <w:b/>
                <w:bCs/>
                <w:caps w:val="false"/>
                <w:smallCaps w:val="false"/>
                <w:sz w:val="28"/>
                <w:szCs w:val="28"/>
                <w:shd w:fill="auto" w:val="clear"/>
              </w:rPr>
            </w:pPr>
            <w:r>
              <w:rPr>
                <w:b/>
                <w:bCs/>
                <w:caps w:val="false"/>
                <w:smallCaps w:val="false"/>
                <w:sz w:val="28"/>
                <w:szCs w:val="28"/>
                <w:shd w:fill="auto" w:val="clear"/>
              </w:rPr>
              <w:t>Kurzus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113" w:after="113"/>
              <w:ind w:left="113" w:right="113" w:hang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Ár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113" w:after="113"/>
              <w:ind w:left="113" w:right="113" w:hang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Részt veszek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>
        <w:trPr>
          <w:cantSplit w:val="false"/>
        </w:trPr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113" w:after="113"/>
              <w:ind w:left="57" w:right="57" w:hang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113" w:after="113"/>
              <w:ind w:left="113" w:right="113" w:hanging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Repertoárbővítő</w:t>
            </w:r>
            <w:r>
              <w:rPr>
                <w:b/>
                <w:bCs/>
                <w:sz w:val="28"/>
                <w:szCs w:val="28"/>
              </w:rPr>
              <w:t xml:space="preserve"> kurzus, augusztus 2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–2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113" w:after="113"/>
              <w:ind w:left="113" w:right="113" w:hang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  <w:r>
              <w:rPr>
                <w:b/>
                <w:bCs/>
                <w:sz w:val="28"/>
                <w:szCs w:val="28"/>
              </w:rPr>
              <w:t>00 Ft</w:t>
            </w: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113" w:after="113"/>
              <w:ind w:left="113" w:right="113" w:hanging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113" w:after="113"/>
              <w:ind w:left="57" w:right="57" w:hanging="0"/>
              <w:jc w:val="center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2</w:t>
            </w:r>
          </w:p>
        </w:tc>
        <w:tc>
          <w:tcPr>
            <w:tcW w:w="54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113" w:after="113"/>
              <w:ind w:left="113" w:right="113" w:hanging="0"/>
              <w:jc w:val="left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Ceglédi</w:t>
            </w: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 xml:space="preserve"> kurzus, augusztus 2</w:t>
            </w: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6</w:t>
            </w: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.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113" w:after="113"/>
              <w:ind w:left="113" w:right="113" w:hanging="0"/>
              <w:jc w:val="center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3</w:t>
            </w: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500 Ft</w:t>
            </w: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113" w:after="113"/>
              <w:ind w:left="113" w:right="113" w:hanging="0"/>
              <w:jc w:val="left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113" w:after="113"/>
              <w:ind w:left="57" w:right="57" w:hanging="0"/>
              <w:jc w:val="center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3</w:t>
            </w:r>
          </w:p>
        </w:tc>
        <w:tc>
          <w:tcPr>
            <w:tcW w:w="54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113" w:after="113"/>
              <w:ind w:left="113" w:right="113" w:hanging="0"/>
              <w:jc w:val="left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1 + 2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113" w:after="113"/>
              <w:ind w:left="113" w:right="113" w:hanging="0"/>
              <w:jc w:val="center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8</w:t>
            </w: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000 Ft</w:t>
            </w: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spacing w:before="113" w:after="113"/>
              <w:ind w:left="113" w:right="113" w:hanging="0"/>
              <w:jc w:val="left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</w:r>
          </w:p>
        </w:tc>
      </w:tr>
    </w:tbl>
    <w:p>
      <w:pPr>
        <w:pStyle w:val="Normal"/>
        <w:jc w:val="left"/>
        <w:rPr>
          <w:b/>
          <w:bCs/>
          <w:caps w:val="false"/>
          <w:smallCaps w:val="false"/>
          <w:color w:val="000000"/>
          <w:sz w:val="24"/>
          <w:szCs w:val="24"/>
          <w:shd w:fill="auto" w:val="clear"/>
        </w:rPr>
      </w:pPr>
      <w:r>
        <w:rPr>
          <w:b/>
          <w:bCs/>
          <w:caps w:val="false"/>
          <w:smallCaps w:val="false"/>
          <w:color w:val="000000"/>
          <w:sz w:val="24"/>
          <w:szCs w:val="24"/>
          <w:shd w:fill="auto" w:val="clear"/>
        </w:rPr>
      </w:r>
    </w:p>
    <w:p>
      <w:pPr>
        <w:pStyle w:val="Normal"/>
        <w:jc w:val="center"/>
        <w:rPr>
          <w:b/>
          <w:bCs/>
          <w:caps w:val="false"/>
          <w:smallCaps w:val="false"/>
          <w:sz w:val="28"/>
          <w:szCs w:val="28"/>
          <w:shd w:fill="auto" w:val="clear"/>
        </w:rPr>
      </w:pPr>
      <w:r>
        <w:rPr>
          <w:b/>
          <w:bCs/>
          <w:caps w:val="false"/>
          <w:smallCaps w:val="false"/>
          <w:color w:val="000000"/>
          <w:sz w:val="28"/>
          <w:szCs w:val="28"/>
          <w:shd w:fill="auto" w:val="clear"/>
        </w:rPr>
        <w:t xml:space="preserve">B) </w:t>
      </w:r>
      <w:r>
        <w:rPr>
          <w:b/>
          <w:bCs/>
          <w:caps w:val="false"/>
          <w:smallCaps w:val="false"/>
          <w:sz w:val="28"/>
          <w:szCs w:val="28"/>
          <w:shd w:fill="auto" w:val="clear"/>
        </w:rPr>
        <w:t>Étkezés és szállás igénylése</w:t>
      </w:r>
    </w:p>
    <w:p>
      <w:pPr>
        <w:pStyle w:val="Normal"/>
        <w:jc w:val="left"/>
        <w:rPr>
          <w:b w:val="false"/>
          <w:bCs w:val="false"/>
          <w:caps w:val="false"/>
          <w:smallCaps w:val="false"/>
          <w:sz w:val="12"/>
          <w:szCs w:val="12"/>
          <w:shd w:fill="auto" w:val="clear"/>
        </w:rPr>
      </w:pPr>
      <w:r>
        <w:rPr>
          <w:b w:val="false"/>
          <w:bCs w:val="false"/>
          <w:caps w:val="false"/>
          <w:smallCaps w:val="false"/>
          <w:sz w:val="12"/>
          <w:szCs w:val="12"/>
          <w:shd w:fill="auto" w:val="clear"/>
        </w:rPr>
      </w:r>
    </w:p>
    <w:p>
      <w:pPr>
        <w:pStyle w:val="Normal"/>
        <w:spacing w:lineRule="auto" w:line="360"/>
        <w:jc w:val="left"/>
        <w:rPr>
          <w:b w:val="false"/>
          <w:bCs w:val="false"/>
          <w:caps w:val="false"/>
          <w:smallCaps w:val="false"/>
          <w:sz w:val="24"/>
          <w:szCs w:val="24"/>
          <w:shd w:fill="auto" w:val="clear"/>
        </w:rPr>
      </w:pPr>
      <w:r>
        <w:rPr>
          <w:b w:val="false"/>
          <w:bCs w:val="false"/>
          <w:caps w:val="false"/>
          <w:smallCaps w:val="false"/>
          <w:sz w:val="24"/>
          <w:szCs w:val="24"/>
          <w:shd w:fill="auto" w:val="clear"/>
        </w:rPr>
        <w:t>A választásokat kérjük X-szel jelezni!</w:t>
      </w:r>
    </w:p>
    <w:tbl>
      <w:tblPr>
        <w:jc w:val="left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90"/>
        <w:gridCol w:w="1755"/>
        <w:gridCol w:w="1695"/>
        <w:gridCol w:w="1770"/>
        <w:gridCol w:w="1635"/>
        <w:gridCol w:w="1650"/>
      </w:tblGrid>
      <w:tr>
        <w:trPr>
          <w:cantSplit w:val="false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Aug. 2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  <w:p>
            <w:pPr>
              <w:pStyle w:val="Tblzattartalom"/>
              <w:ind w:left="57" w:right="57" w:hanging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vasárnap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Aug. 2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  <w:p>
            <w:pPr>
              <w:pStyle w:val="Tblzattartalom"/>
              <w:snapToGrid w:val="false"/>
              <w:ind w:left="57" w:right="57" w:hanging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hétfő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Aug. 2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>
            <w:pPr>
              <w:pStyle w:val="Tblzattartalom"/>
              <w:snapToGrid w:val="false"/>
              <w:ind w:left="57" w:right="57" w:hanging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kedd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Aug. 26.</w:t>
            </w:r>
          </w:p>
          <w:p>
            <w:pPr>
              <w:pStyle w:val="Tblzattartalom"/>
              <w:snapToGrid w:val="false"/>
              <w:ind w:left="57" w:right="57" w:hanging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szerda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Össz.</w:t>
            </w:r>
          </w:p>
          <w:p>
            <w:pPr>
              <w:pStyle w:val="Tblzattartalom"/>
              <w:snapToGrid w:val="false"/>
              <w:ind w:left="57" w:right="57" w:hanging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db</w:t>
            </w:r>
          </w:p>
        </w:tc>
      </w:tr>
      <w:tr>
        <w:trPr>
          <w:cantSplit w:val="false"/>
        </w:trPr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Reggeli</w:t>
            </w:r>
          </w:p>
          <w:p>
            <w:pPr>
              <w:pStyle w:val="Tblzattartalom"/>
              <w:ind w:left="57" w:right="57" w:hanging="0"/>
              <w:jc w:val="left"/>
              <w:rPr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  <w:t>5</w:t>
            </w:r>
            <w:r>
              <w:rPr>
                <w:b w:val="false"/>
                <w:bCs w:val="false"/>
                <w:shd w:fill="auto" w:val="clear"/>
              </w:rPr>
              <w:t>00 Ft</w:t>
            </w:r>
            <w:r>
              <w:rPr>
                <w:b w:val="false"/>
                <w:bCs w:val="false"/>
                <w:shd w:fill="auto" w:val="clear"/>
              </w:rPr>
              <w:t xml:space="preserve"> </w:t>
            </w:r>
            <w:r>
              <w:rPr>
                <w:b w:val="false"/>
                <w:bCs w:val="false"/>
                <w:shd w:fill="auto" w:val="clear"/>
              </w:rPr>
              <w:t>/ nap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center"/>
              <w:rPr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</w:r>
          </w:p>
          <w:p>
            <w:pPr>
              <w:pStyle w:val="Tblzattartalom"/>
              <w:snapToGrid w:val="false"/>
              <w:ind w:left="57" w:right="57" w:hanging="0"/>
              <w:jc w:val="center"/>
              <w:rPr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  <w:t>▬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Ebéd</w:t>
            </w:r>
          </w:p>
          <w:p>
            <w:pPr>
              <w:pStyle w:val="Tblzattartalom"/>
              <w:ind w:left="57" w:right="57" w:hanging="0"/>
              <w:jc w:val="left"/>
              <w:rPr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  <w:t>10</w:t>
            </w:r>
            <w:r>
              <w:rPr>
                <w:b w:val="false"/>
                <w:bCs w:val="false"/>
                <w:shd w:fill="auto" w:val="clear"/>
              </w:rPr>
              <w:t>00 Ft</w:t>
            </w:r>
            <w:r>
              <w:rPr>
                <w:b w:val="false"/>
                <w:bCs w:val="false"/>
                <w:shd w:fill="auto" w:val="clear"/>
              </w:rPr>
              <w:t xml:space="preserve"> </w:t>
            </w:r>
            <w:r>
              <w:rPr>
                <w:b w:val="false"/>
                <w:bCs w:val="false"/>
                <w:shd w:fill="auto" w:val="clear"/>
              </w:rPr>
              <w:t>/ nap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center"/>
              <w:rPr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</w:r>
          </w:p>
          <w:p>
            <w:pPr>
              <w:pStyle w:val="Tblzattartalom"/>
              <w:snapToGrid w:val="false"/>
              <w:ind w:left="57" w:right="57" w:hanging="0"/>
              <w:jc w:val="center"/>
              <w:rPr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  <w:t>▬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center"/>
              <w:rPr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</w:r>
          </w:p>
          <w:p>
            <w:pPr>
              <w:pStyle w:val="Tblzattartalom"/>
              <w:snapToGrid w:val="false"/>
              <w:ind w:left="57" w:right="57" w:hanging="0"/>
              <w:jc w:val="center"/>
              <w:rPr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▬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Vacsora</w:t>
            </w:r>
          </w:p>
          <w:p>
            <w:pPr>
              <w:pStyle w:val="Tblzattartalom"/>
              <w:ind w:left="57" w:right="57" w:hanging="0"/>
              <w:jc w:val="left"/>
              <w:rPr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  <w:t>7</w:t>
            </w:r>
            <w:r>
              <w:rPr>
                <w:b w:val="false"/>
                <w:bCs w:val="false"/>
                <w:shd w:fill="auto" w:val="clear"/>
              </w:rPr>
              <w:t>00 Ft</w:t>
            </w:r>
            <w:r>
              <w:rPr>
                <w:b w:val="false"/>
                <w:bCs w:val="false"/>
                <w:shd w:fill="auto" w:val="clear"/>
              </w:rPr>
              <w:t xml:space="preserve"> </w:t>
            </w:r>
            <w:r>
              <w:rPr>
                <w:b w:val="false"/>
                <w:bCs w:val="false"/>
                <w:shd w:fill="auto" w:val="clear"/>
              </w:rPr>
              <w:t>/ nap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center"/>
              <w:rPr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</w:r>
          </w:p>
          <w:p>
            <w:pPr>
              <w:pStyle w:val="Tblzattartalom"/>
              <w:snapToGrid w:val="false"/>
              <w:ind w:left="57" w:right="57" w:hanging="0"/>
              <w:jc w:val="center"/>
              <w:rPr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▬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Szállás</w:t>
            </w:r>
          </w:p>
          <w:p>
            <w:pPr>
              <w:pStyle w:val="Tblzattartalom"/>
              <w:ind w:left="57" w:right="57" w:hanging="0"/>
              <w:jc w:val="left"/>
              <w:rPr>
                <w:b w:val="false"/>
                <w:bCs w:val="false"/>
                <w:shd w:fill="auto" w:val="clear"/>
              </w:rPr>
            </w:pPr>
            <w:r>
              <w:rPr>
                <w:b w:val="false"/>
                <w:bCs w:val="false"/>
                <w:shd w:fill="auto" w:val="clear"/>
              </w:rPr>
              <w:t>500 Ft / éj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(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2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3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–2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4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.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)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ind w:left="57" w:right="57" w:hanging="0"/>
              <w:jc w:val="left"/>
              <w:rPr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(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2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4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–2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5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.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)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widowControl w:val="false"/>
              <w:suppressAutoHyphens w:val="true"/>
              <w:snapToGrid w:val="false"/>
              <w:ind w:left="57" w:right="57" w:hanging="0"/>
              <w:jc w:val="left"/>
              <w:rPr>
                <w:rFonts w:eastAsia="SimSun" w:cs="Mangal"/>
                <w:b w:val="false"/>
                <w:bCs w:val="false"/>
                <w:color w:val="auto"/>
                <w:sz w:val="20"/>
                <w:szCs w:val="20"/>
                <w:shd w:fill="auto" w:val="clear"/>
                <w:lang w:val="hu-HU" w:eastAsia="zh-CN" w:bidi="hi-IN"/>
              </w:rPr>
            </w:pPr>
            <w:r>
              <w:rPr>
                <w:rFonts w:eastAsia="SimSun" w:cs="Mangal"/>
                <w:b w:val="false"/>
                <w:bCs w:val="false"/>
                <w:color w:val="auto"/>
                <w:sz w:val="20"/>
                <w:szCs w:val="20"/>
                <w:shd w:fill="auto" w:val="clear"/>
                <w:lang w:val="hu-HU" w:eastAsia="zh-CN" w:bidi="hi-IN"/>
              </w:rPr>
              <w:t>(</w:t>
            </w:r>
            <w:r>
              <w:rPr>
                <w:rFonts w:eastAsia="SimSun" w:cs="Mangal"/>
                <w:b w:val="false"/>
                <w:bCs w:val="false"/>
                <w:color w:val="auto"/>
                <w:sz w:val="20"/>
                <w:szCs w:val="20"/>
                <w:shd w:fill="auto" w:val="clear"/>
                <w:lang w:val="hu-HU" w:eastAsia="zh-CN" w:bidi="hi-IN"/>
              </w:rPr>
              <w:t>2</w:t>
            </w:r>
            <w:r>
              <w:rPr>
                <w:rFonts w:eastAsia="SimSun" w:cs="Mangal"/>
                <w:b w:val="false"/>
                <w:bCs w:val="false"/>
                <w:color w:val="auto"/>
                <w:sz w:val="20"/>
                <w:szCs w:val="20"/>
                <w:shd w:fill="auto" w:val="clear"/>
                <w:lang w:val="hu-HU" w:eastAsia="zh-CN" w:bidi="hi-IN"/>
              </w:rPr>
              <w:t>5</w:t>
            </w:r>
            <w:r>
              <w:rPr>
                <w:rFonts w:eastAsia="SimSun" w:cs="Mangal"/>
                <w:b w:val="false"/>
                <w:bCs w:val="false"/>
                <w:color w:val="auto"/>
                <w:sz w:val="20"/>
                <w:szCs w:val="20"/>
                <w:shd w:fill="auto" w:val="clear"/>
                <w:lang w:val="hu-HU" w:eastAsia="zh-CN" w:bidi="hi-IN"/>
              </w:rPr>
              <w:t>–2</w:t>
            </w:r>
            <w:r>
              <w:rPr>
                <w:rFonts w:eastAsia="SimSun" w:cs="Mangal"/>
                <w:b w:val="false"/>
                <w:bCs w:val="false"/>
                <w:color w:val="auto"/>
                <w:sz w:val="20"/>
                <w:szCs w:val="20"/>
                <w:shd w:fill="auto" w:val="clear"/>
                <w:lang w:val="hu-HU" w:eastAsia="zh-CN" w:bidi="hi-IN"/>
              </w:rPr>
              <w:t>6</w:t>
            </w:r>
            <w:r>
              <w:rPr>
                <w:rFonts w:eastAsia="SimSun" w:cs="Mangal"/>
                <w:b w:val="false"/>
                <w:bCs w:val="false"/>
                <w:color w:val="auto"/>
                <w:sz w:val="20"/>
                <w:szCs w:val="20"/>
                <w:shd w:fill="auto" w:val="clear"/>
                <w:lang w:val="hu-HU" w:eastAsia="zh-CN" w:bidi="hi-IN"/>
              </w:rPr>
              <w:t>.</w:t>
            </w:r>
            <w:r>
              <w:rPr>
                <w:rFonts w:eastAsia="SimSun" w:cs="Mangal"/>
                <w:b w:val="false"/>
                <w:bCs w:val="false"/>
                <w:color w:val="auto"/>
                <w:sz w:val="20"/>
                <w:szCs w:val="20"/>
                <w:shd w:fill="auto" w:val="clear"/>
                <w:lang w:val="hu-HU" w:eastAsia="zh-CN" w:bidi="hi-IN"/>
              </w:rPr>
              <w:t>)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widowControl w:val="false"/>
              <w:suppressAutoHyphens w:val="true"/>
              <w:snapToGrid w:val="false"/>
              <w:ind w:left="57" w:right="57" w:hanging="0"/>
              <w:jc w:val="center"/>
              <w:rPr>
                <w:rFonts w:eastAsia="SimSun" w:cs="Mangal"/>
                <w:b w:val="false"/>
                <w:bCs w:val="false"/>
                <w:color w:val="auto"/>
                <w:sz w:val="20"/>
                <w:szCs w:val="20"/>
                <w:shd w:fill="auto" w:val="clear"/>
                <w:lang w:val="hu-HU" w:eastAsia="zh-CN" w:bidi="hi-IN"/>
              </w:rPr>
            </w:pPr>
            <w:r>
              <w:rPr>
                <w:rFonts w:eastAsia="SimSun" w:cs="Mangal"/>
                <w:b w:val="false"/>
                <w:bCs w:val="false"/>
                <w:color w:val="auto"/>
                <w:sz w:val="20"/>
                <w:szCs w:val="20"/>
                <w:shd w:fill="auto" w:val="clear"/>
                <w:lang w:val="hu-HU" w:eastAsia="zh-CN" w:bidi="hi-IN"/>
              </w:rPr>
            </w:r>
          </w:p>
          <w:p>
            <w:pPr>
              <w:pStyle w:val="Tblzattartalom"/>
              <w:widowControl w:val="false"/>
              <w:suppressAutoHyphens w:val="true"/>
              <w:snapToGrid w:val="false"/>
              <w:ind w:left="57" w:right="57" w:hanging="0"/>
              <w:jc w:val="center"/>
              <w:rPr>
                <w:rFonts w:eastAsia="SimSun" w:cs="Mangal"/>
                <w:b w:val="false"/>
                <w:bCs w:val="false"/>
                <w:color w:val="auto"/>
                <w:sz w:val="24"/>
                <w:szCs w:val="24"/>
                <w:shd w:fill="auto" w:val="clear"/>
                <w:lang w:val="hu-HU" w:eastAsia="zh-CN" w:bidi="hi-IN"/>
              </w:rPr>
            </w:pPr>
            <w:r>
              <w:rPr>
                <w:rFonts w:eastAsia="SimSun" w:cs="Mangal"/>
                <w:b w:val="false"/>
                <w:bCs w:val="false"/>
                <w:color w:val="auto"/>
                <w:sz w:val="24"/>
                <w:szCs w:val="24"/>
                <w:shd w:fill="auto" w:val="clear"/>
                <w:lang w:val="hu-HU" w:eastAsia="zh-CN" w:bidi="hi-IN"/>
              </w:rPr>
              <w:t>▬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widowControl w:val="false"/>
              <w:suppressAutoHyphens w:val="true"/>
              <w:snapToGrid w:val="false"/>
              <w:ind w:left="57" w:right="57" w:hanging="0"/>
              <w:jc w:val="left"/>
              <w:rPr>
                <w:rFonts w:eastAsia="SimSun" w:cs="Mangal"/>
                <w:b w:val="false"/>
                <w:bCs w:val="false"/>
                <w:color w:val="auto"/>
                <w:sz w:val="20"/>
                <w:szCs w:val="20"/>
                <w:shd w:fill="auto" w:val="clear"/>
                <w:lang w:val="hu-HU" w:eastAsia="zh-CN" w:bidi="hi-IN"/>
              </w:rPr>
            </w:pPr>
            <w:r>
              <w:rPr>
                <w:rFonts w:eastAsia="SimSun" w:cs="Mangal"/>
                <w:b w:val="false"/>
                <w:bCs w:val="false"/>
                <w:color w:val="auto"/>
                <w:sz w:val="20"/>
                <w:szCs w:val="20"/>
                <w:shd w:fill="auto" w:val="clear"/>
                <w:lang w:val="hu-HU" w:eastAsia="zh-CN" w:bidi="hi-IN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left"/>
        <w:tblInd w:w="511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40"/>
      </w:tblGrid>
      <w:tr>
        <w:trPr>
          <w:cantSplit w:val="false"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pacing w:before="170" w:after="170"/>
              <w:ind w:left="170" w:right="0" w:hanging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Összesen Ft: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sectPr>
      <w:type w:val="nextPage"/>
      <w:pgSz w:orient="landscape" w:w="16838" w:h="11906"/>
      <w:pgMar w:left="567" w:right="663" w:header="0" w:top="454" w:footer="0" w:bottom="680" w:gutter="0"/>
      <w:pgNumType w:fmt="decimal"/>
      <w:cols w:num="2" w:equalWidth="false" w:sep="false">
        <w:col w:w="5203" w:space="282"/>
        <w:col w:w="10122"/>
      </w:cols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Tblzattartalom">
    <w:name w:val="Táblázattartalom"/>
    <w:basedOn w:val="Normal"/>
    <w:pPr>
      <w:suppressLineNumbers/>
    </w:pPr>
    <w:rPr/>
  </w:style>
  <w:style w:type="paragraph" w:styleId="Tblzatfejlc">
    <w:name w:val="Táblázatfejléc"/>
    <w:basedOn w:val="Tblzattartalom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zsu@lutheran.hu" TargetMode="External"/><Relationship Id="rId3" Type="http://schemas.openxmlformats.org/officeDocument/2006/relationships/hyperlink" Target="mailto:kantorkepzo@lutheran.h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7616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2015-06-03T09:45:41Z</dcterms:created>
  <dc:language>hu-HU</dc:language>
  <dcterms:modified xsi:type="dcterms:W3CDTF">2015-06-08T14:08:01Z</dcterms:modified>
  <cp:revision>31</cp:revision>
</cp:coreProperties>
</file>